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27594" w:rsidRPr="003B3DA5" w:rsidP="00F27594">
      <w:pPr>
        <w:widowControl w:val="0"/>
        <w:ind w:left="5664" w:firstLine="708"/>
        <w:rPr>
          <w:rFonts w:ascii="Times New Roman" w:hAnsi="Times New Roman" w:cs="Times New Roman"/>
          <w:sz w:val="22"/>
          <w:szCs w:val="22"/>
        </w:rPr>
      </w:pPr>
      <w:r w:rsidRPr="00C573CA">
        <w:rPr>
          <w:rFonts w:ascii="Times New Roman" w:hAnsi="Times New Roman" w:cs="Times New Roman"/>
          <w:sz w:val="27"/>
          <w:szCs w:val="27"/>
        </w:rPr>
        <w:t xml:space="preserve">      </w:t>
      </w:r>
      <w:r w:rsidRPr="00C573CA">
        <w:rPr>
          <w:rFonts w:ascii="Times New Roman" w:hAnsi="Times New Roman" w:cs="Times New Roman"/>
          <w:sz w:val="27"/>
          <w:szCs w:val="27"/>
        </w:rPr>
        <w:tab/>
      </w:r>
      <w:r w:rsidRPr="003B3DA5">
        <w:rPr>
          <w:rFonts w:ascii="Times New Roman" w:hAnsi="Times New Roman" w:cs="Times New Roman"/>
          <w:sz w:val="22"/>
          <w:szCs w:val="22"/>
        </w:rPr>
        <w:t>2-</w:t>
      </w:r>
      <w:r w:rsidR="00021603">
        <w:rPr>
          <w:rFonts w:ascii="Times New Roman" w:hAnsi="Times New Roman" w:cs="Times New Roman"/>
          <w:sz w:val="22"/>
          <w:szCs w:val="22"/>
        </w:rPr>
        <w:t>2459</w:t>
      </w:r>
      <w:r w:rsidRPr="003B3DA5">
        <w:rPr>
          <w:rFonts w:ascii="Times New Roman" w:hAnsi="Times New Roman" w:cs="Times New Roman"/>
          <w:sz w:val="22"/>
          <w:szCs w:val="22"/>
        </w:rPr>
        <w:t>-210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3B3DA5">
        <w:rPr>
          <w:rFonts w:ascii="Times New Roman" w:hAnsi="Times New Roman" w:cs="Times New Roman"/>
          <w:sz w:val="22"/>
          <w:szCs w:val="22"/>
        </w:rPr>
        <w:t>/202</w:t>
      </w:r>
      <w:r w:rsidR="009B3F89">
        <w:rPr>
          <w:rFonts w:ascii="Times New Roman" w:hAnsi="Times New Roman" w:cs="Times New Roman"/>
          <w:sz w:val="22"/>
          <w:szCs w:val="22"/>
        </w:rPr>
        <w:t>6</w:t>
      </w:r>
    </w:p>
    <w:p w:rsidR="00F27594" w:rsidP="00021603">
      <w:pPr>
        <w:widowControl w:val="0"/>
        <w:ind w:left="4248" w:firstLine="708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</w:t>
      </w:r>
      <w:r w:rsidR="00021603">
        <w:rPr>
          <w:rFonts w:ascii="Tahoma" w:hAnsi="Tahoma" w:cs="Tahoma"/>
          <w:b/>
          <w:bCs/>
          <w:sz w:val="20"/>
          <w:szCs w:val="20"/>
        </w:rPr>
        <w:t>16MS0117-01-2026-000174-97</w:t>
      </w:r>
    </w:p>
    <w:p w:rsidR="00F27594" w:rsidRPr="009B3F89" w:rsidP="00F27594">
      <w:pPr>
        <w:widowControl w:val="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РЕШЕНИЕ</w:t>
      </w:r>
    </w:p>
    <w:p w:rsidR="00F27594" w:rsidRPr="009B3F89" w:rsidP="00F27594">
      <w:pPr>
        <w:widowControl w:val="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Именем Российской Федерации</w:t>
      </w:r>
    </w:p>
    <w:p w:rsidR="00F27594" w:rsidRPr="009B3F89" w:rsidP="00F27594">
      <w:pPr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F27594" w:rsidRPr="009B3F89" w:rsidP="00F27594">
      <w:pPr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город Нижневартовск                                                 </w:t>
      </w:r>
      <w:r w:rsidRPr="009B3F89" w:rsidR="00A83C6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</w:t>
      </w:r>
      <w:r w:rsidR="00CC4A8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03 августа</w:t>
      </w:r>
      <w:r w:rsidRPr="009B3F89" w:rsid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2026</w:t>
      </w: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года</w:t>
      </w:r>
    </w:p>
    <w:p w:rsidR="00F27594" w:rsidRPr="009B3F89" w:rsidP="00F27594">
      <w:pPr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F27594" w:rsidRPr="009B3F89" w:rsidP="00F27594">
      <w:pPr>
        <w:widowControl w:val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Мировой судья судебного участка № 1 Нижневартовского</w:t>
      </w: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судебного района города окружного значения Нижневартовска ХМАО - Югры Вдовина </w:t>
      </w:r>
      <w:r w:rsidRPr="009B3F8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О.В.,</w:t>
      </w:r>
    </w:p>
    <w:p w:rsidR="00F27594" w:rsidRPr="00A82AF5" w:rsidP="00F27594">
      <w:pPr>
        <w:widowControl w:val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82AF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 секретаре Лебедевой М.В.,</w:t>
      </w:r>
    </w:p>
    <w:p w:rsidR="00F27594" w:rsidRPr="00A82AF5" w:rsidP="00F2759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2AF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A82AF5" w:rsidR="00021603"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Профессиональная коллекторская организация «БВ «Правёж»  к Кураеву  Дмитрию Викторовичу о взыскании задолженности по договору займа</w:t>
      </w:r>
      <w:r w:rsidRPr="00A82AF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27594" w:rsidRPr="00A82AF5" w:rsidP="00F27594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A82AF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Руководствуясь ст.ст. 194-19</w:t>
      </w:r>
      <w:r w:rsidR="00B11EB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9</w:t>
      </w:r>
      <w:r w:rsidRPr="00A82AF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ГПК РФ, мировой судья</w:t>
      </w:r>
    </w:p>
    <w:p w:rsidR="00F27594" w:rsidRPr="00A82AF5" w:rsidP="00F27594">
      <w:pPr>
        <w:spacing w:before="120" w:after="12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A82AF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РЕШИЛ:</w:t>
      </w:r>
    </w:p>
    <w:p w:rsidR="00F27594" w:rsidRPr="00A82AF5" w:rsidP="00F27594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A82AF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Исковые требования</w:t>
      </w:r>
      <w:r w:rsidRPr="00A82AF5">
        <w:rPr>
          <w:rFonts w:ascii="Times New Roman" w:hAnsi="Times New Roman" w:cs="Times New Roman"/>
          <w:sz w:val="28"/>
          <w:szCs w:val="28"/>
        </w:rPr>
        <w:t xml:space="preserve"> </w:t>
      </w:r>
      <w:r w:rsidRPr="00A82AF5" w:rsidR="00021603"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Профессиональная коллекторская организация «БВ «Правёж»  к Кураеву  Дмитрию Викторовичу о взыскании задолженности по договору займа</w:t>
      </w:r>
      <w:r w:rsidRPr="00A82AF5">
        <w:rPr>
          <w:rFonts w:ascii="Times New Roman" w:hAnsi="Times New Roman" w:cs="Times New Roman"/>
          <w:sz w:val="28"/>
          <w:szCs w:val="28"/>
        </w:rPr>
        <w:t xml:space="preserve">, </w:t>
      </w:r>
      <w:r w:rsidRPr="00A82AF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удовлетворить.</w:t>
      </w:r>
    </w:p>
    <w:p w:rsidR="00CC4A84" w:rsidRPr="002927C1" w:rsidP="00CC4A8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2AF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Взыскать с </w:t>
      </w:r>
      <w:r w:rsidRPr="00A82AF5" w:rsidR="00021603">
        <w:rPr>
          <w:rFonts w:ascii="Times New Roman" w:hAnsi="Times New Roman" w:cs="Times New Roman"/>
          <w:sz w:val="28"/>
          <w:szCs w:val="28"/>
        </w:rPr>
        <w:t>Кураева  Дмитрия</w:t>
      </w:r>
      <w:r w:rsidRPr="00A82AF5" w:rsidR="00021603">
        <w:rPr>
          <w:rFonts w:ascii="Times New Roman" w:hAnsi="Times New Roman" w:cs="Times New Roman"/>
          <w:sz w:val="28"/>
          <w:szCs w:val="28"/>
        </w:rPr>
        <w:t xml:space="preserve"> Викторовича </w:t>
      </w:r>
      <w:r w:rsidRPr="00A82AF5">
        <w:rPr>
          <w:rFonts w:ascii="Times New Roman" w:hAnsi="Times New Roman" w:cs="Times New Roman"/>
          <w:sz w:val="28"/>
          <w:szCs w:val="28"/>
        </w:rPr>
        <w:t>(</w:t>
      </w:r>
      <w:r w:rsidRPr="00A82AF5" w:rsidR="00A82AF5">
        <w:rPr>
          <w:rFonts w:ascii="Times New Roman" w:hAnsi="Times New Roman" w:cs="Times New Roman"/>
          <w:sz w:val="28"/>
          <w:szCs w:val="28"/>
        </w:rPr>
        <w:t xml:space="preserve">паспорт </w:t>
      </w:r>
      <w:r>
        <w:rPr>
          <w:rFonts w:ascii="Times New Roman" w:hAnsi="Times New Roman" w:cs="Times New Roman"/>
          <w:sz w:val="28"/>
          <w:szCs w:val="28"/>
        </w:rPr>
        <w:t>***</w:t>
      </w:r>
      <w:r w:rsidR="002927C1">
        <w:rPr>
          <w:rFonts w:ascii="Times New Roman" w:hAnsi="Times New Roman" w:cs="Times New Roman"/>
          <w:sz w:val="28"/>
          <w:szCs w:val="28"/>
        </w:rPr>
        <w:t xml:space="preserve"> </w:t>
      </w:r>
      <w:r w:rsidRPr="00A82AF5">
        <w:rPr>
          <w:rFonts w:ascii="Times New Roman" w:hAnsi="Times New Roman" w:cs="Times New Roman"/>
          <w:color w:val="FF0000"/>
          <w:sz w:val="28"/>
          <w:szCs w:val="28"/>
        </w:rPr>
        <w:t xml:space="preserve">ИНН </w:t>
      </w:r>
      <w:r>
        <w:rPr>
          <w:rFonts w:ascii="Times New Roman" w:hAnsi="Times New Roman" w:cs="Times New Roman"/>
          <w:color w:val="FF0000"/>
          <w:sz w:val="28"/>
          <w:szCs w:val="28"/>
        </w:rPr>
        <w:t>***</w:t>
      </w:r>
      <w:r w:rsidRPr="00A82AF5">
        <w:rPr>
          <w:rFonts w:ascii="Times New Roman" w:hAnsi="Times New Roman" w:cs="Times New Roman"/>
          <w:sz w:val="28"/>
          <w:szCs w:val="28"/>
        </w:rPr>
        <w:t xml:space="preserve">)  </w:t>
      </w:r>
      <w:r w:rsidRPr="00A82AF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пользу </w:t>
      </w:r>
      <w:r w:rsidRPr="00A82AF5"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професси</w:t>
      </w:r>
      <w:r w:rsidRPr="00A82AF5">
        <w:rPr>
          <w:rFonts w:ascii="Times New Roman" w:hAnsi="Times New Roman" w:cs="Times New Roman"/>
          <w:sz w:val="28"/>
          <w:szCs w:val="28"/>
        </w:rPr>
        <w:t>ональная коллекторская  организация «</w:t>
      </w:r>
      <w:r w:rsidRPr="00A82AF5" w:rsidR="00021603">
        <w:rPr>
          <w:rFonts w:ascii="Times New Roman" w:hAnsi="Times New Roman" w:cs="Times New Roman"/>
          <w:sz w:val="28"/>
          <w:szCs w:val="28"/>
        </w:rPr>
        <w:t>БВ «Правёж</w:t>
      </w:r>
      <w:r w:rsidRPr="00A82AF5">
        <w:rPr>
          <w:rFonts w:ascii="Times New Roman" w:hAnsi="Times New Roman" w:cs="Times New Roman"/>
          <w:sz w:val="28"/>
          <w:szCs w:val="28"/>
        </w:rPr>
        <w:t>» (</w:t>
      </w:r>
      <w:r w:rsidRPr="00A82AF5" w:rsidR="00021603">
        <w:rPr>
          <w:rFonts w:ascii="Times New Roman" w:hAnsi="Times New Roman" w:cs="Times New Roman"/>
          <w:bCs/>
          <w:sz w:val="28"/>
          <w:szCs w:val="28"/>
        </w:rPr>
        <w:t xml:space="preserve">ИНН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A82AF5">
        <w:rPr>
          <w:rFonts w:ascii="Times New Roman" w:hAnsi="Times New Roman" w:cs="Times New Roman"/>
          <w:sz w:val="28"/>
          <w:szCs w:val="28"/>
        </w:rPr>
        <w:t xml:space="preserve">) </w:t>
      </w:r>
      <w:r w:rsidRPr="002927C1">
        <w:rPr>
          <w:rFonts w:ascii="Times New Roman" w:hAnsi="Times New Roman" w:cs="Times New Roman"/>
          <w:sz w:val="28"/>
          <w:szCs w:val="28"/>
        </w:rPr>
        <w:t xml:space="preserve">сумму задолженности  </w:t>
      </w:r>
      <w:r w:rsidRPr="002927C1" w:rsidR="00021603">
        <w:rPr>
          <w:rFonts w:ascii="Times New Roman" w:hAnsi="Times New Roman" w:cs="Times New Roman"/>
          <w:bCs/>
          <w:sz w:val="28"/>
          <w:szCs w:val="28"/>
        </w:rPr>
        <w:t xml:space="preserve">по договору займа № </w:t>
      </w:r>
      <w:r w:rsidRPr="002927C1" w:rsidR="002927C1">
        <w:rPr>
          <w:rFonts w:ascii="Times New Roman" w:hAnsi="Times New Roman" w:cs="Times New Roman"/>
          <w:bCs/>
          <w:sz w:val="28"/>
          <w:szCs w:val="28"/>
        </w:rPr>
        <w:t>В23-1002432</w:t>
      </w:r>
      <w:r w:rsidRPr="002927C1" w:rsidR="000216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927C1" w:rsidR="00021603">
        <w:rPr>
          <w:rFonts w:ascii="Times New Roman" w:hAnsi="Times New Roman" w:cs="Times New Roman"/>
          <w:sz w:val="28"/>
          <w:szCs w:val="28"/>
        </w:rPr>
        <w:t xml:space="preserve">от </w:t>
      </w:r>
      <w:r w:rsidRPr="002927C1" w:rsidR="002927C1">
        <w:rPr>
          <w:rFonts w:ascii="Times New Roman" w:hAnsi="Times New Roman" w:cs="Times New Roman"/>
          <w:sz w:val="28"/>
          <w:szCs w:val="28"/>
        </w:rPr>
        <w:t>24.02.2023</w:t>
      </w:r>
      <w:r w:rsidRPr="002927C1" w:rsidR="00021603">
        <w:rPr>
          <w:rFonts w:ascii="Times New Roman" w:hAnsi="Times New Roman" w:cs="Times New Roman"/>
          <w:sz w:val="28"/>
          <w:szCs w:val="28"/>
        </w:rPr>
        <w:t xml:space="preserve"> за период с </w:t>
      </w:r>
      <w:r w:rsidRPr="002927C1" w:rsidR="002927C1">
        <w:rPr>
          <w:rFonts w:ascii="Times New Roman" w:hAnsi="Times New Roman" w:cs="Times New Roman"/>
          <w:sz w:val="28"/>
          <w:szCs w:val="28"/>
        </w:rPr>
        <w:t xml:space="preserve">24.02.2023 </w:t>
      </w:r>
      <w:r w:rsidRPr="002927C1" w:rsidR="00021603">
        <w:rPr>
          <w:rFonts w:ascii="Times New Roman" w:hAnsi="Times New Roman" w:cs="Times New Roman"/>
          <w:sz w:val="28"/>
          <w:szCs w:val="28"/>
        </w:rPr>
        <w:t xml:space="preserve">по </w:t>
      </w:r>
      <w:r w:rsidRPr="002927C1" w:rsidR="002927C1">
        <w:rPr>
          <w:rFonts w:ascii="Times New Roman" w:hAnsi="Times New Roman" w:cs="Times New Roman"/>
          <w:sz w:val="28"/>
          <w:szCs w:val="28"/>
        </w:rPr>
        <w:t xml:space="preserve">24.07.2023 </w:t>
      </w:r>
      <w:r w:rsidRPr="002927C1" w:rsidR="00021603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Pr="002927C1" w:rsidR="002927C1">
        <w:rPr>
          <w:rFonts w:ascii="Times New Roman" w:hAnsi="Times New Roman" w:cs="Times New Roman"/>
          <w:sz w:val="28"/>
          <w:szCs w:val="28"/>
        </w:rPr>
        <w:t>42219,52</w:t>
      </w:r>
      <w:r w:rsidRPr="002927C1" w:rsidR="00021603">
        <w:rPr>
          <w:rFonts w:ascii="Times New Roman" w:hAnsi="Times New Roman" w:cs="Times New Roman"/>
          <w:sz w:val="28"/>
          <w:szCs w:val="28"/>
        </w:rPr>
        <w:t xml:space="preserve"> </w:t>
      </w:r>
      <w:r w:rsidRPr="002927C1">
        <w:rPr>
          <w:rFonts w:ascii="Times New Roman" w:hAnsi="Times New Roman" w:cs="Times New Roman"/>
          <w:sz w:val="28"/>
          <w:szCs w:val="28"/>
        </w:rPr>
        <w:t xml:space="preserve">руб., и расходы по уплате госпошлины в размере 4000,00 рублей,  а всего  </w:t>
      </w:r>
      <w:r w:rsidRPr="002927C1" w:rsidR="002927C1">
        <w:rPr>
          <w:rFonts w:ascii="Times New Roman" w:hAnsi="Times New Roman" w:cs="Times New Roman"/>
          <w:sz w:val="28"/>
          <w:szCs w:val="28"/>
        </w:rPr>
        <w:t xml:space="preserve">46219,52 </w:t>
      </w:r>
      <w:r w:rsidRPr="002927C1">
        <w:rPr>
          <w:rFonts w:ascii="Times New Roman" w:hAnsi="Times New Roman" w:cs="Times New Roman"/>
          <w:sz w:val="28"/>
          <w:szCs w:val="28"/>
        </w:rPr>
        <w:t>рублей.</w:t>
      </w:r>
    </w:p>
    <w:p w:rsidR="00F27594" w:rsidRPr="00A82AF5" w:rsidP="00F27594">
      <w:pPr>
        <w:widowControl w:val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2927C1">
        <w:rPr>
          <w:rFonts w:ascii="Times New Roman" w:hAnsi="Times New Roman" w:cs="Times New Roman"/>
          <w:sz w:val="28"/>
          <w:szCs w:val="28"/>
        </w:rPr>
        <w:t xml:space="preserve">Разъяснить участвующим в деле лицам, их представителям </w:t>
      </w:r>
      <w:r w:rsidRPr="00A82AF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право подать заявление о составлении мотивированного решения в следующие сроки:</w:t>
      </w:r>
    </w:p>
    <w:p w:rsidR="00F27594" w:rsidRPr="00A82AF5" w:rsidP="00F27594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A82AF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течение трех дней со дня объя</w:t>
      </w:r>
      <w:r w:rsidRPr="00A82AF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вления резолютивной части решения суда, если лица, участвующие в деле</w:t>
      </w:r>
      <w:r w:rsidRPr="00A82AF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 их представители присутствовали в судебном заседании;</w:t>
      </w:r>
    </w:p>
    <w:p w:rsidR="00F27594" w:rsidRPr="00A82AF5" w:rsidP="00F27594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A82AF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течение пятнадцати дней со дня объявления резолютивной части решения суда, если лица, участвующие в деле, их представители не </w:t>
      </w:r>
      <w:r w:rsidRPr="00A82AF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присутствовали в судебном заседании.</w:t>
      </w:r>
    </w:p>
    <w:p w:rsidR="00F27594" w:rsidRPr="00A82AF5" w:rsidP="00F27594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A82AF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F27594" w:rsidRPr="00A82AF5" w:rsidP="00F27594">
      <w:pPr>
        <w:pStyle w:val="BodyTextIndent"/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A82AF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Решение может быть обжаловано в течение месяца в </w:t>
      </w:r>
      <w:r w:rsidRPr="00A82AF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Нижневартовский городской суд через мирового судью судебного участка № 1 города окружного значения Нижневартовска ХМАО - Югры.</w:t>
      </w:r>
    </w:p>
    <w:p w:rsidR="00F27594" w:rsidRPr="00A82AF5" w:rsidP="00F27594">
      <w:pPr>
        <w:pStyle w:val="BodyTextIndent"/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F27594" w:rsidRPr="00A82AF5" w:rsidP="00F2759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F27594" w:rsidRPr="009B3F89" w:rsidP="00F2759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F89">
        <w:rPr>
          <w:rFonts w:ascii="Times New Roman" w:hAnsi="Times New Roman" w:cs="Times New Roman"/>
          <w:sz w:val="28"/>
          <w:szCs w:val="28"/>
        </w:rPr>
        <w:t>Мировой судья судебного участка № 1</w:t>
      </w:r>
      <w:r w:rsidRPr="009B3F89">
        <w:rPr>
          <w:rFonts w:ascii="Times New Roman" w:hAnsi="Times New Roman" w:cs="Times New Roman"/>
          <w:sz w:val="28"/>
          <w:szCs w:val="28"/>
        </w:rPr>
        <w:tab/>
      </w:r>
      <w:r w:rsidRPr="009B3F89">
        <w:rPr>
          <w:rFonts w:ascii="Times New Roman" w:hAnsi="Times New Roman" w:cs="Times New Roman"/>
          <w:sz w:val="28"/>
          <w:szCs w:val="28"/>
        </w:rPr>
        <w:tab/>
      </w:r>
      <w:r w:rsidRPr="009B3F89">
        <w:rPr>
          <w:rFonts w:ascii="Times New Roman" w:hAnsi="Times New Roman" w:cs="Times New Roman"/>
          <w:sz w:val="28"/>
          <w:szCs w:val="28"/>
        </w:rPr>
        <w:tab/>
      </w:r>
      <w:r w:rsidRPr="009B3F89">
        <w:rPr>
          <w:rFonts w:ascii="Times New Roman" w:hAnsi="Times New Roman" w:cs="Times New Roman"/>
          <w:sz w:val="28"/>
          <w:szCs w:val="28"/>
        </w:rPr>
        <w:tab/>
        <w:t xml:space="preserve">     О.В.Вдовина</w:t>
      </w:r>
    </w:p>
    <w:p w:rsidR="005C4188" w:rsidRPr="009B3F89">
      <w:pPr>
        <w:rPr>
          <w:rFonts w:ascii="Times New Roman" w:hAnsi="Times New Roman" w:cs="Times New Roman"/>
        </w:rPr>
      </w:pPr>
    </w:p>
    <w:sectPr w:rsidSect="00155D76">
      <w:pgSz w:w="11906" w:h="16838"/>
      <w:pgMar w:top="1134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594"/>
    <w:rsid w:val="00005D7E"/>
    <w:rsid w:val="00021603"/>
    <w:rsid w:val="002927C1"/>
    <w:rsid w:val="003B3DA5"/>
    <w:rsid w:val="005C4188"/>
    <w:rsid w:val="00832410"/>
    <w:rsid w:val="009B3F89"/>
    <w:rsid w:val="00A82AF5"/>
    <w:rsid w:val="00A83C6A"/>
    <w:rsid w:val="00B11EBD"/>
    <w:rsid w:val="00C573CA"/>
    <w:rsid w:val="00CC4A84"/>
    <w:rsid w:val="00E154A3"/>
    <w:rsid w:val="00EA5D9F"/>
    <w:rsid w:val="00F275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B6063B-6EA4-4941-A61E-E3143CE6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594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F27594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F27594"/>
    <w:rPr>
      <w:rFonts w:ascii="Arial" w:eastAsia="Times New Roman" w:hAnsi="Arial" w:cs="Arial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154A3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154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